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EE" w:rsidRPr="00D2115E" w:rsidRDefault="008E06EE">
      <w:pPr>
        <w:pStyle w:val="NormalText"/>
        <w:rPr>
          <w:rFonts w:ascii="Times New Roman" w:hAnsi="Times New Roman" w:cs="Times New Roman"/>
          <w:b/>
          <w:bCs/>
          <w:sz w:val="24"/>
          <w:szCs w:val="24"/>
        </w:rPr>
      </w:pPr>
      <w:r w:rsidRPr="00D2115E">
        <w:rPr>
          <w:rFonts w:ascii="Times New Roman" w:hAnsi="Times New Roman" w:cs="Times New Roman"/>
          <w:b/>
          <w:bCs/>
          <w:i/>
          <w:iCs/>
          <w:sz w:val="24"/>
          <w:szCs w:val="24"/>
        </w:rPr>
        <w:t>The Legal Environment of Business and Online Commerce, 8e</w:t>
      </w:r>
      <w:r w:rsidRPr="00D2115E">
        <w:rPr>
          <w:rFonts w:ascii="Times New Roman" w:hAnsi="Times New Roman" w:cs="Times New Roman"/>
          <w:b/>
          <w:bCs/>
          <w:sz w:val="24"/>
          <w:szCs w:val="24"/>
        </w:rPr>
        <w:t xml:space="preserve"> (Cheeseman)</w:t>
      </w:r>
    </w:p>
    <w:p w:rsidR="008E06EE" w:rsidRPr="00D2115E" w:rsidRDefault="008E06EE">
      <w:pPr>
        <w:pStyle w:val="NormalText"/>
        <w:rPr>
          <w:rFonts w:ascii="Times New Roman" w:hAnsi="Times New Roman" w:cs="Times New Roman"/>
          <w:b/>
          <w:bCs/>
          <w:sz w:val="24"/>
          <w:szCs w:val="24"/>
        </w:rPr>
      </w:pPr>
      <w:r w:rsidRPr="00D2115E">
        <w:rPr>
          <w:rFonts w:ascii="Times New Roman" w:hAnsi="Times New Roman" w:cs="Times New Roman"/>
          <w:b/>
          <w:bCs/>
          <w:sz w:val="24"/>
          <w:szCs w:val="24"/>
        </w:rPr>
        <w:t>Chapter 1   Legal Heritage and the Digital Age</w:t>
      </w:r>
    </w:p>
    <w:p w:rsidR="008E06EE" w:rsidRPr="00D2115E" w:rsidRDefault="008E06EE">
      <w:pPr>
        <w:pStyle w:val="NormalText"/>
        <w:rPr>
          <w:rFonts w:ascii="Times New Roman" w:hAnsi="Times New Roman" w:cs="Times New Roman"/>
          <w:b/>
          <w:bCs/>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 Law is described as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a body of rules of action or conduct prescribed by controlling authority and having binding legal force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a study of fundamental problems, such as those connected with existence like knowledge and language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a legal system that builds and organizes knowledge in the form of testable explanations and predictions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a group of legal hypotheses employed to explain a legal phenomenon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 The Analytical School of jurisprudence maintains that the law should be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shaped by logic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based on social behavior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set by the ruling class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based on morality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 Which school of jurisprudence views law as a sort of evolutionary process, where changing norms of society will be reflected in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Natural Law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Sociological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Analytical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Historical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4) Imposing a ban on public smoking can serve as an example of a law that adheres to the ________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Command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Sociological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Law and Economics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Analytical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 Proponents of the Command School of jurisprudence will assert that the law is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developed, communicated, and enforced by the ruling party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a means to achieve and advance sociological goals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a collection of a society's traditions and customs that has developed over the centuries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based on human reasoning, and humans' choosing power between what is good and evil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 Which school of jurisprudence bases its principles, for solving legal disputes, on broad notions of fairness, and subjective decision making by judges?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Natural Law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Analytical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Critical Legal Studies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Sociological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7) Which school of jurisprudential thought emphasizes using law as a tool for market efficiency while solving legal disputes?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Critical Legal Studies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Command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Sociological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Law and Economics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rsidP="00395218">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8) Which school of jurisprudential thought is reflected in documents such as the U.S. Constitution, the Magna Carta, and the United Nations Charter?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Natural Law School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Historical School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Sociological School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Analytical School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9) The U.S. government passed draft laws during the Vietnam War decreeing that men of a certain age had to serve in the military if they met specific physical requirements. Which of the following schools of jurisprudential thought does such draft laws adhere to the most?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Historical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Natural Law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Sociological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Command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10) Businesses that are organized in the United States are subject to its laws, but not to the laws of other countries in which they do business.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11) The Law and Economics School of jurisprudential thought believes that promoting market efficiency should be the central concern of legal decision making.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12) The Critical Legal Studies School</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proposes that legal rules are unnecessary and are used as an obstacle by the powerful to maintain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13) The Critical Legal Studies School of jurisprudential thought seeks to restrict the subjective decision-making powers of judges.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14) The Analytical School of jurisprudence lays emphasis on how the result of a case is reached rather than the logic of the result itself.</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15) The Natural Law School of jurisprudence emphasizes shaping laws based on morals and ethics.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16) The Historical School of jurisprudence believes that changes in the norms of society will gradually be reflected in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17) The ________ School of jurisprudence emphasizes shaping laws on the basis of morality and ethics.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Natural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18) The ________ School</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of jurisprudence maintains that the law is shaped by logic.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Analytical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19) The ________ School of jurisprudence states that promoting market efficiency should be the central goal of legal decision making.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Answer:  Law and Economics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20) Differentiate between the Historical School of jurisprudence and the Sociological School of jurisprudence.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The Historical School</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of jurisprudence believes that the law is an aggregate of social traditions and customs that have developed over the centuries. It believes that changes in the norms of society will gradually be reflected in the law. To these legal philosophers, the law is an evolutionary process. Historical legal scholars look to past legal decisions (precedent) to solve contemporary problems.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The Sociological School</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of jurisprudence asserts that the law is a means of achieving and advancing certain sociological goals. The followers of this philosophy, known as realists, believe that the purpose of law is to shape social behavior. Sociological philosophers are unlikely to adhere to past law as precedent.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1.1 Define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21) Which of the following would be considered an example of shaping moral standards, as seen as a function of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laws granting freedom of speech and religion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laws discouraging drug and alcohol abuse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laws providing for the right to peaceful protest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laws preventing the overthrow of a government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22) What function of the law is being served when passing laws that prohibit discrimination at workplaces?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keeping the peace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providing a basis for compromise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maintaining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promoting social justice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23) Halfren, a county in the state of Halizona, is earthquake-prone. The governor of Halizona sets up a committee to explore the possible methods that could be used to minimize damage and loss of life. The committee found that a new technique of using steel reinforcements in building columns would help reduce overall damages. The findings were put to a debate at the local town hall, where it was accepted by a majority of the residents. The state government then passed a law making it mandatory to use the new technique while constructing new buildings in Halfren. Which of the following functions of the law did the state government of Halizona exhibit in this case?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promoting social justice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maximizing individual freedom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shaping moral standards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facilitating orderly change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3</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Factual Application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Application of knowledge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Application</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24) What function of the law is being served when passing laws that protect the U.S. government from the risk of being forcefully overthrown?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maintaining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shaping moral standards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facilitating orderly change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promoting social justice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25) By allowing the U.S. citizens to practice any religion of their choice, what essential function of the law does the U.S. Constitution serve?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facilitating orderly change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maintaining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maximizing individual freedom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facilitating planning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26) Mark Walton was involved in a car accident in which the airbag of his car failed to deploy. He sued the car manufacturer for installing faulty airbags. But in the course of the case being heard in court, the car company and Mark decided to settle the lawsuit out of court. What important function of the law was served in this case?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promoting social justice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maximizing individual freedom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providing a basis for compromise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maintaining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Factual Application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Application of knowledge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Application</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27) ________ is a key function of the law, which includes laws that prevent the violent overthrow of governments.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Maintaining the status quo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1.2 Describe the functions of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28) What was the key factor in the development of the English common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development of forensic science in helping decide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supremacy of the king and his intervening powers when deciding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use of precedence of past cases for judges to decide present similar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subjective decision making of judges when it came to similar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29) What was the key reason for the creation of law courts during the early development of the English common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to administer law in a uniform manner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to help merchants form a standardized set of commercial laws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to increase the power of the king in law-making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to facilitate legal disputes for the wealthy and influential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30) Which of the following statements best indicates how chancery courts were different from law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Chancery courts emphasized developing merchant laws rather than laws for the common citizen.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Chancery courts inquired into the merits of a case rather than emphasize legal procedures.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Chancery courts emphasized a standard set of remedies across different cases rather than provide equitable remedies.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Chancery courts had lower precedence level over legal decisions than the law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31) ________ courts were allowed to give equitable remedies under the English common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Merchant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Chancery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Appellate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32) What led to the creation of the Chancery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insistence for a court system that emphasized legal procedure rather than the merits of a case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law courts' inability to hear all the cases presented to them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increase in overseas trade and proliferation of piracy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unfair results and limited remedies provided by the law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33) Equitable orders and remedies of the Court of Chancery took precedence over the legal decisions and remedies of the law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rsidP="00395218">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34) The merchant courts were established because of the unfair results and limited remedies available in the chancery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35) English common law</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was law developed by judges who issued their opinions when deciding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36) The law courts of the English common law could only provide monetary awards for damages.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37) In early English common law, equitable remedies were provided by the ________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Chancery/equity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38) Owing to some unfair results and limited remedies available in the law courts, ________ courts were established.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Chancery/equity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39) The adoption of the ________ law led to precedence being an important feature of the American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English common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40) In countries that follow a civil law system, the adjudication of a case is done simply by applying ________ or parliamentary statutes to the particular set of facts of that case.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codes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41) Give an account of the Law Merchant in early English common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As trade developed during the Middle Ages, merchants who traveled about England and Europe developed certain rules to solve their commercial disputes. These rules, known as the "law of merchants" or the Law Merchant, were based on common trade practices and usage. Eventually, a separate set of courts was established to administer these rules. This court was called the Merchant Court. In the early 1900s, the Merchant Court was absorbed into the regular law court system of England.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1.3 Explain the development of the U.S.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42) What is considered as the supreme law of the land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judicial decisions issued by the state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Constitution of the United States of America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federal statutes passed by the United States Congress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executive orders passed by the president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43) The ________ branch of the federal government has the power to enforce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judicial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legislative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executive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commissary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rsidP="00395218">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44) What is the function of the judicial branch of the federal government?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It has the power to interpret and determine the validity of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It has the power to enact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It has the power to enforce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It has the power to act as a liaison between the legislative and executive branches.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45) The ________ branch of the federal government has the power to enact laws.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legislative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judiciary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consulate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executive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46) A(n) ________ is a compact made between two or more nations.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amendment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treaty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charter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statute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47) A(n) ________ is a written law enacted by the legislative branch of the federal and state governments that establishes certain courses of conduct to which covered parties must adhere.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charter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treaty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executive order</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statute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48) From the following, identify an example of codified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judicial rulings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federal statutes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treaties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executive orders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49) Ordinances are codified laws that are issued by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president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state legislature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Supreme Court judges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local government bodies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50) ________ are established by the legislative and executive branches of the federal government to enforce and interpret statutes enacted by the Congress and state legislatures.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Commissaries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State courts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Administrative agencies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Councils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51) What is a judicial decision?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a decision issued by the executive branch in a state of emergency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a decision about an individual lawsuit issued by a federal or state court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a codified law passed by the state legislature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a decision issued by the legislative branch to establish courses of conduct to which covered parties must adhere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rsidP="00395218">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52) </w:t>
      </w:r>
      <w:r w:rsidRPr="00D2115E">
        <w:rPr>
          <w:rFonts w:ascii="Times New Roman" w:hAnsi="Times New Roman" w:cs="Times New Roman"/>
          <w:i/>
          <w:iCs/>
          <w:sz w:val="24"/>
          <w:szCs w:val="24"/>
        </w:rPr>
        <w:t>Stare decisis</w:t>
      </w:r>
      <w:r w:rsidRPr="00D2115E">
        <w:rPr>
          <w:rFonts w:ascii="Times New Roman" w:hAnsi="Times New Roman" w:cs="Times New Roman"/>
          <w:sz w:val="24"/>
          <w:szCs w:val="24"/>
        </w:rPr>
        <w:t xml:space="preserve"> is the doctrine of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providing proof to assert a fact in court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adhering to legal precedent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separating powers between state and religion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ensuring all legal rights are provided to a person when otherwise deprived of them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53) How is legal precedent used between courts of different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Courts of a state cannot cite the judicial decisions of courts of another state in its decisions.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Courts of a state must follow precedent from courts of another state for similar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Courts of a state can use precedent from courts of another state as a form of guidance.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Courts of a state cannot challenge the precedence of courts of another state.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54) How does the doctrine of </w:t>
      </w:r>
      <w:r w:rsidRPr="00D2115E">
        <w:rPr>
          <w:rFonts w:ascii="Times New Roman" w:hAnsi="Times New Roman" w:cs="Times New Roman"/>
          <w:i/>
          <w:iCs/>
          <w:sz w:val="24"/>
          <w:szCs w:val="24"/>
        </w:rPr>
        <w:t>stare decisis</w:t>
      </w:r>
      <w:r w:rsidRPr="00D2115E">
        <w:rPr>
          <w:rFonts w:ascii="Times New Roman" w:hAnsi="Times New Roman" w:cs="Times New Roman"/>
          <w:sz w:val="24"/>
          <w:szCs w:val="24"/>
        </w:rPr>
        <w:t xml:space="preserve"> help in creating stability in a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by ensuring that witnesses of a case will be protected by the state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by ensuring that the legal rights of a defendant are preserved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by allowing the use of precedence in deciding future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by allowing the use of writs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55) The Securities and Exchange Commission (SEC), created by the Congress to enforce federal securities laws, is an example of a(n) ________.</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intelligence agency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congressional body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judicial body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administrative agency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56) Powers not given to the federal government by the U.S. Constitution are reserved to the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 xml:space="preserve">57) Provisions of federal law are valid as long as they do not conflict with any state law.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58) Within a state, the state constitution precedes the U.S. Constitution.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59) Administrative agencies are created by the judicial branch of government.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60) A treaty does not require Senate approval before being passed.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61) Federal statutes take precedence over treaties.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62) Treaties are considered to be part of the supreme law of the United States of America.</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63) Statutes</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are written laws that establish certain courses of conduct that covered parties must adhere to.</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64) Federal statutes are organized by topic into code books.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65) The authority to enact ordinances lies solely with the state legislatures.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66) Executive orders are an example of codified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67) Ordinances are not codified into code books.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68) State courts of one state are not required to follow the legal precedent established by the courts of another state.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TRUE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69) The doctrine of </w:t>
      </w:r>
      <w:r w:rsidRPr="00D2115E">
        <w:rPr>
          <w:rFonts w:ascii="Times New Roman" w:hAnsi="Times New Roman" w:cs="Times New Roman"/>
          <w:i/>
          <w:iCs/>
          <w:sz w:val="24"/>
          <w:szCs w:val="24"/>
        </w:rPr>
        <w:t xml:space="preserve">stare decisis </w:t>
      </w:r>
      <w:r w:rsidRPr="00D2115E">
        <w:rPr>
          <w:rFonts w:ascii="Times New Roman" w:hAnsi="Times New Roman" w:cs="Times New Roman"/>
          <w:sz w:val="24"/>
          <w:szCs w:val="24"/>
        </w:rPr>
        <w:t>provides that each court decision is independent and should stand on its own.</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FALSE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70) The ________ branch of the government has the power to enact laws.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legislative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71) The ________ branch of the government has the power to interpret and determine the validity of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judicial</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72) A(n) ________ is a compact made between two or more nations and becomes part of the supreme law of the land.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treaty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73) Federal statutes that are organized by topic into code books are referred to as ________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codified</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74) The ________ is the legislative branch of the U.S. government and has the power to enact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Congress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rsidP="00395218">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75) The legislative and ________ branches of federal and state governments are empowered to establish administrative agencies.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executive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76) According to the doctrine of </w:t>
      </w:r>
      <w:r w:rsidRPr="00D2115E">
        <w:rPr>
          <w:rFonts w:ascii="Times New Roman" w:hAnsi="Times New Roman" w:cs="Times New Roman"/>
          <w:i/>
          <w:iCs/>
          <w:sz w:val="24"/>
          <w:szCs w:val="24"/>
        </w:rPr>
        <w:t>stare decisis,</w:t>
      </w:r>
      <w:r w:rsidRPr="00D2115E">
        <w:rPr>
          <w:rFonts w:ascii="Times New Roman" w:hAnsi="Times New Roman" w:cs="Times New Roman"/>
          <w:sz w:val="24"/>
          <w:szCs w:val="24"/>
        </w:rPr>
        <w:t xml:space="preserve"> past court decisions become ________ for deciding future cases.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Answer:  precedent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 xml:space="preserve">77) Explain the doctrine of </w:t>
      </w:r>
      <w:r w:rsidR="008E06EE" w:rsidRPr="00D2115E">
        <w:rPr>
          <w:rFonts w:ascii="Times New Roman" w:hAnsi="Times New Roman" w:cs="Times New Roman"/>
          <w:i/>
          <w:iCs/>
          <w:sz w:val="24"/>
          <w:szCs w:val="24"/>
        </w:rPr>
        <w:t>stare decisis</w:t>
      </w:r>
      <w:r w:rsidR="008E06EE" w:rsidRPr="00D2115E">
        <w:rPr>
          <w:rFonts w:ascii="Times New Roman" w:hAnsi="Times New Roman" w:cs="Times New Roman"/>
          <w:sz w:val="24"/>
          <w:szCs w:val="24"/>
        </w:rPr>
        <w:t xml:space="preserve"> and how it has influenced the legal system.</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 xml:space="preserve">Answer:  Adherence to precedent is called the doctrine of </w:t>
      </w:r>
      <w:r w:rsidRPr="00D2115E">
        <w:rPr>
          <w:rFonts w:ascii="Times New Roman" w:hAnsi="Times New Roman" w:cs="Times New Roman"/>
          <w:i/>
          <w:iCs/>
          <w:sz w:val="24"/>
          <w:szCs w:val="24"/>
        </w:rPr>
        <w:t>stare decisis</w:t>
      </w:r>
      <w:r w:rsidRPr="00D2115E">
        <w:rPr>
          <w:rFonts w:ascii="Times New Roman" w:hAnsi="Times New Roman" w:cs="Times New Roman"/>
          <w:sz w:val="24"/>
          <w:szCs w:val="24"/>
        </w:rPr>
        <w:t xml:space="preserve">. The doctrine of </w:t>
      </w:r>
      <w:r w:rsidRPr="00D2115E">
        <w:rPr>
          <w:rFonts w:ascii="Times New Roman" w:hAnsi="Times New Roman" w:cs="Times New Roman"/>
          <w:i/>
          <w:iCs/>
          <w:sz w:val="24"/>
          <w:szCs w:val="24"/>
        </w:rPr>
        <w:t>stare decisis</w:t>
      </w:r>
      <w:r w:rsidRPr="00D2115E">
        <w:rPr>
          <w:rFonts w:ascii="Times New Roman" w:hAnsi="Times New Roman" w:cs="Times New Roman"/>
          <w:sz w:val="24"/>
          <w:szCs w:val="24"/>
        </w:rPr>
        <w:t xml:space="preserve"> promotes uniformity of law within a jurisdiction, makes the court system more efficient, and makes the law more predictable for individuals and businesses. A court may later change or reverse its legal reasoning if a new case is presented to it and change is warranted. Based on the common law tradition, past court decisions become precedent</w:t>
      </w:r>
      <w:r w:rsidRPr="00D2115E">
        <w:rPr>
          <w:rFonts w:ascii="Times New Roman" w:hAnsi="Times New Roman" w:cs="Times New Roman"/>
          <w:b/>
          <w:bCs/>
          <w:sz w:val="24"/>
          <w:szCs w:val="24"/>
        </w:rPr>
        <w:t xml:space="preserve"> </w:t>
      </w:r>
      <w:r w:rsidRPr="00D2115E">
        <w:rPr>
          <w:rFonts w:ascii="Times New Roman" w:hAnsi="Times New Roman" w:cs="Times New Roman"/>
          <w:sz w:val="24"/>
          <w:szCs w:val="24"/>
        </w:rPr>
        <w:t>for deciding future cases. Lower courts must follow the precedent established by higher courts. That is why all federal and state courts in the United States must follow the precedents established by U.S. Supreme Court decisions. The courts of one jurisdiction are not bound by the precedent established by the courts of another jurisdiction, although they may look to each other for guidance.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78) Explain the priority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In the United States, the U.S. Constitution and treaties take precedence over all other laws in the United States. Federal statutes take precedence over federal regulations. Valid federal law takes precedence over any conflicting state or local law. State constitutions rank as the highest state law. State statutes take precedence over state regulations. Valid state law takes precedence over local laws.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1</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79) Give an account of how the digital age has affected lawmaking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In a span of about three decades since their use became worldwide, computers have revolutionized society. Computers, once primarily used by businesses, have permeated the lives of most families as well. The electronic age arrived before new laws were written that were unique and specific for this environment. Courts have applied existing laws to the new digital environment by requiring interpretations and applications. In addition, new laws have been written that apply specifically to this new environment. The U.S. Congress has led the way, enacting many new federal statutes to regulate the digital environment.</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1.4 List and describe the sources of law in the United States.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AACSB:  Analytical thinking</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Classification:  Concept</w:t>
      </w:r>
    </w:p>
    <w:p w:rsidR="008E06EE" w:rsidRPr="00D2115E" w:rsidRDefault="008E06EE">
      <w:pPr>
        <w:pStyle w:val="NormalText"/>
        <w:rPr>
          <w:rFonts w:ascii="Times New Roman" w:hAnsi="Times New Roman" w:cs="Times New Roman"/>
          <w:sz w:val="24"/>
          <w:szCs w:val="24"/>
        </w:rPr>
      </w:pP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br w:type="page"/>
      </w:r>
      <w:r w:rsidR="008E06EE" w:rsidRPr="00D2115E">
        <w:rPr>
          <w:rFonts w:ascii="Times New Roman" w:hAnsi="Times New Roman" w:cs="Times New Roman"/>
          <w:sz w:val="24"/>
          <w:szCs w:val="24"/>
        </w:rPr>
        <w:t xml:space="preserve">80) The Supreme Court case decision on the case of </w:t>
      </w:r>
      <w:r w:rsidR="008E06EE" w:rsidRPr="00D2115E">
        <w:rPr>
          <w:rFonts w:ascii="Times New Roman" w:hAnsi="Times New Roman" w:cs="Times New Roman"/>
          <w:i/>
          <w:iCs/>
          <w:sz w:val="24"/>
          <w:szCs w:val="24"/>
        </w:rPr>
        <w:t>Brown v. Board of Education</w:t>
      </w:r>
      <w:r w:rsidR="008E06EE" w:rsidRPr="00D2115E">
        <w:rPr>
          <w:rFonts w:ascii="Times New Roman" w:hAnsi="Times New Roman" w:cs="Times New Roman"/>
          <w:sz w:val="24"/>
          <w:szCs w:val="24"/>
        </w:rPr>
        <w:t xml:space="preserve"> was important because it exhibited ________. </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 the use of the affirmative action policy</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B) the scope of flexibility of the law</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C) the state's supremacy over federal rulings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 the importance of following precedence</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Answer:  B</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Diff: 2</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Skill:  Legal Concepts</w:t>
      </w:r>
    </w:p>
    <w:p w:rsidR="008E06EE" w:rsidRPr="00D2115E" w:rsidRDefault="008E06EE">
      <w:pPr>
        <w:pStyle w:val="NormalText"/>
        <w:rPr>
          <w:rFonts w:ascii="Times New Roman" w:hAnsi="Times New Roman" w:cs="Times New Roman"/>
          <w:sz w:val="24"/>
          <w:szCs w:val="24"/>
        </w:rPr>
      </w:pPr>
      <w:r w:rsidRPr="00D2115E">
        <w:rPr>
          <w:rFonts w:ascii="Times New Roman" w:hAnsi="Times New Roman" w:cs="Times New Roman"/>
          <w:sz w:val="24"/>
          <w:szCs w:val="24"/>
        </w:rPr>
        <w:t>LO:  1.5 Discuss the importance of the U.S. Supreme Court's decision in Brown v. Board of Education.</w:t>
      </w:r>
    </w:p>
    <w:p w:rsidR="008E06EE" w:rsidRPr="00D2115E" w:rsidRDefault="00395218">
      <w:pPr>
        <w:pStyle w:val="NormalText"/>
        <w:rPr>
          <w:rFonts w:ascii="Times New Roman" w:hAnsi="Times New Roman" w:cs="Times New Roman"/>
          <w:sz w:val="24"/>
          <w:szCs w:val="24"/>
        </w:rPr>
      </w:pPr>
      <w:r>
        <w:rPr>
          <w:rFonts w:ascii="Times New Roman" w:hAnsi="Times New Roman" w:cs="Times New Roman"/>
          <w:sz w:val="24"/>
          <w:szCs w:val="24"/>
        </w:rPr>
        <w:t>AACSB:  An</w:t>
      </w:r>
      <w:bookmarkStart w:id="0" w:name="_GoBack"/>
      <w:bookmarkEnd w:id="0"/>
      <w:r w:rsidR="008E06EE" w:rsidRPr="00D2115E">
        <w:rPr>
          <w:rFonts w:ascii="Times New Roman" w:hAnsi="Times New Roman" w:cs="Times New Roman"/>
          <w:sz w:val="24"/>
          <w:szCs w:val="24"/>
        </w:rPr>
        <w:t>alytical thinking</w:t>
      </w:r>
    </w:p>
    <w:p w:rsidR="008E06EE" w:rsidRPr="00D2115E" w:rsidRDefault="008E06EE">
      <w:pPr>
        <w:pStyle w:val="NormalText"/>
        <w:spacing w:after="240"/>
        <w:rPr>
          <w:rFonts w:ascii="Times New Roman" w:hAnsi="Times New Roman" w:cs="Times New Roman"/>
          <w:sz w:val="24"/>
          <w:szCs w:val="24"/>
        </w:rPr>
      </w:pPr>
      <w:r w:rsidRPr="00D2115E">
        <w:rPr>
          <w:rFonts w:ascii="Times New Roman" w:hAnsi="Times New Roman" w:cs="Times New Roman"/>
          <w:sz w:val="24"/>
          <w:szCs w:val="24"/>
        </w:rPr>
        <w:t>Classification:  Concept</w:t>
      </w:r>
    </w:p>
    <w:sectPr w:rsidR="008E06EE" w:rsidRPr="00D2115E">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B6B" w:rsidRDefault="007B5B6B" w:rsidP="00D2115E">
      <w:pPr>
        <w:spacing w:after="0" w:line="240" w:lineRule="auto"/>
      </w:pPr>
      <w:r>
        <w:separator/>
      </w:r>
    </w:p>
  </w:endnote>
  <w:endnote w:type="continuationSeparator" w:id="0">
    <w:p w:rsidR="007B5B6B" w:rsidRDefault="007B5B6B" w:rsidP="00D2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F8" w:rsidRDefault="00046F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5E" w:rsidRPr="00D2115E" w:rsidRDefault="00D2115E" w:rsidP="00D2115E">
    <w:pPr>
      <w:pStyle w:val="a5"/>
      <w:spacing w:after="0"/>
      <w:jc w:val="center"/>
      <w:rPr>
        <w:rFonts w:ascii="Times New Roman" w:hAnsi="Times New Roman"/>
        <w:noProof/>
        <w:sz w:val="20"/>
        <w:szCs w:val="20"/>
      </w:rPr>
    </w:pPr>
    <w:r w:rsidRPr="00D2115E">
      <w:rPr>
        <w:rFonts w:ascii="Times New Roman" w:hAnsi="Times New Roman"/>
        <w:sz w:val="20"/>
        <w:szCs w:val="20"/>
      </w:rPr>
      <w:fldChar w:fldCharType="begin"/>
    </w:r>
    <w:r w:rsidRPr="00D2115E">
      <w:rPr>
        <w:rFonts w:ascii="Times New Roman" w:hAnsi="Times New Roman"/>
        <w:sz w:val="20"/>
        <w:szCs w:val="20"/>
      </w:rPr>
      <w:instrText xml:space="preserve"> PAGE   \* MERGEFORMAT </w:instrText>
    </w:r>
    <w:r w:rsidRPr="00D2115E">
      <w:rPr>
        <w:rFonts w:ascii="Times New Roman" w:hAnsi="Times New Roman"/>
        <w:sz w:val="20"/>
        <w:szCs w:val="20"/>
      </w:rPr>
      <w:fldChar w:fldCharType="separate"/>
    </w:r>
    <w:r w:rsidR="00046FF8">
      <w:rPr>
        <w:rFonts w:ascii="Times New Roman" w:hAnsi="Times New Roman"/>
        <w:noProof/>
        <w:sz w:val="20"/>
        <w:szCs w:val="20"/>
      </w:rPr>
      <w:t>1</w:t>
    </w:r>
    <w:r w:rsidRPr="00D2115E">
      <w:rPr>
        <w:rFonts w:ascii="Times New Roman" w:hAnsi="Times New Roman"/>
        <w:sz w:val="20"/>
        <w:szCs w:val="20"/>
      </w:rPr>
      <w:fldChar w:fldCharType="end"/>
    </w:r>
  </w:p>
  <w:p w:rsidR="00D2115E" w:rsidRPr="00D2115E" w:rsidRDefault="00D2115E" w:rsidP="00D2115E">
    <w:pPr>
      <w:autoSpaceDE w:val="0"/>
      <w:autoSpaceDN w:val="0"/>
      <w:adjustRightInd w:val="0"/>
      <w:spacing w:after="0" w:line="240" w:lineRule="auto"/>
      <w:jc w:val="center"/>
      <w:rPr>
        <w:rFonts w:ascii="Times New Roman" w:hAnsi="Times New Roman"/>
        <w:color w:val="000000"/>
        <w:sz w:val="20"/>
        <w:szCs w:val="20"/>
      </w:rPr>
    </w:pPr>
    <w:r w:rsidRPr="00D2115E">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F8" w:rsidRDefault="00046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B6B" w:rsidRDefault="007B5B6B" w:rsidP="00D2115E">
      <w:pPr>
        <w:spacing w:after="0" w:line="240" w:lineRule="auto"/>
      </w:pPr>
      <w:r>
        <w:separator/>
      </w:r>
    </w:p>
  </w:footnote>
  <w:footnote w:type="continuationSeparator" w:id="0">
    <w:p w:rsidR="007B5B6B" w:rsidRDefault="007B5B6B" w:rsidP="00D2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F8" w:rsidRDefault="00046F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F8" w:rsidRDefault="00046F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FF8" w:rsidRDefault="00046F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5E"/>
    <w:rsid w:val="00046FF8"/>
    <w:rsid w:val="00395218"/>
    <w:rsid w:val="007B5B6B"/>
    <w:rsid w:val="008E06EE"/>
    <w:rsid w:val="009E7816"/>
    <w:rsid w:val="00D21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2115E"/>
    <w:pPr>
      <w:tabs>
        <w:tab w:val="center" w:pos="4680"/>
        <w:tab w:val="right" w:pos="9360"/>
      </w:tabs>
    </w:pPr>
  </w:style>
  <w:style w:type="character" w:customStyle="1" w:styleId="a4">
    <w:name w:val="页眉 字符"/>
    <w:link w:val="a3"/>
    <w:uiPriority w:val="99"/>
    <w:locked/>
    <w:rsid w:val="00D2115E"/>
    <w:rPr>
      <w:rFonts w:cs="Times New Roman"/>
    </w:rPr>
  </w:style>
  <w:style w:type="paragraph" w:styleId="a5">
    <w:name w:val="footer"/>
    <w:basedOn w:val="a"/>
    <w:link w:val="a6"/>
    <w:uiPriority w:val="99"/>
    <w:unhideWhenUsed/>
    <w:rsid w:val="00D2115E"/>
    <w:pPr>
      <w:tabs>
        <w:tab w:val="center" w:pos="4680"/>
        <w:tab w:val="right" w:pos="9360"/>
      </w:tabs>
    </w:pPr>
  </w:style>
  <w:style w:type="character" w:customStyle="1" w:styleId="a6">
    <w:name w:val="页脚 字符"/>
    <w:link w:val="a5"/>
    <w:uiPriority w:val="99"/>
    <w:locked/>
    <w:rsid w:val="00D211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2019-06-01T08:29:00Z</dcterms:created>
  <dcterms:modified xsi:type="dcterms:W3CDTF">2019-06-01T08:29:00Z</dcterms:modified>
</cp:coreProperties>
</file>